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3A0B" w:rsidRDefault="005F6CB1">
      <w:pPr>
        <w:pBdr>
          <w:top w:val="single" w:sz="4" w:space="1" w:color="000000"/>
          <w:left w:val="single" w:sz="4" w:space="4" w:color="000000"/>
          <w:bottom w:val="single" w:sz="4" w:space="1" w:color="000000"/>
          <w:right w:val="single" w:sz="4" w:space="4" w:color="000000"/>
          <w:between w:val="nil"/>
        </w:pBdr>
        <w:jc w:val="both"/>
        <w:rPr>
          <w:rFonts w:ascii="Arial" w:eastAsia="Arial" w:hAnsi="Arial" w:cs="Arial"/>
        </w:rPr>
      </w:pPr>
      <w:bookmarkStart w:id="0" w:name="_GoBack"/>
      <w:bookmarkEnd w:id="0"/>
      <w:r>
        <w:rPr>
          <w:rFonts w:ascii="Arial" w:eastAsia="Arial" w:hAnsi="Arial" w:cs="Arial"/>
          <w:b/>
          <w:sz w:val="24"/>
          <w:szCs w:val="24"/>
        </w:rPr>
        <w:t xml:space="preserve">Worte durch Josef Gruber am 6. Juni 2026 in Bergheim-Salzburg </w:t>
      </w:r>
      <w:r>
        <w:rPr>
          <w:rFonts w:ascii="Arial" w:eastAsia="Arial" w:hAnsi="Arial" w:cs="Arial"/>
          <w:sz w:val="24"/>
          <w:szCs w:val="24"/>
        </w:rPr>
        <w:t xml:space="preserve">- </w:t>
      </w:r>
      <w:r>
        <w:rPr>
          <w:rFonts w:ascii="Arial" w:eastAsia="Arial" w:hAnsi="Arial" w:cs="Arial"/>
        </w:rPr>
        <w:t>Die Weisheit, die wahre Weisheit, kommt aus dem Feuer der Liebe</w:t>
      </w:r>
    </w:p>
    <w:p w:rsidR="00F13A0B" w:rsidRDefault="00F13A0B">
      <w:pPr>
        <w:spacing w:after="120"/>
        <w:jc w:val="both"/>
        <w:rPr>
          <w:rFonts w:ascii="Times New Roman" w:hAnsi="Times New Roman"/>
          <w:sz w:val="28"/>
          <w:szCs w:val="28"/>
        </w:rPr>
      </w:pPr>
    </w:p>
    <w:p w:rsidR="00F13A0B" w:rsidRDefault="005F6CB1">
      <w:pPr>
        <w:spacing w:after="120"/>
        <w:jc w:val="both"/>
        <w:rPr>
          <w:rFonts w:ascii="Arial" w:eastAsia="Arial" w:hAnsi="Arial" w:cs="Arial"/>
        </w:rPr>
      </w:pPr>
      <w:r>
        <w:rPr>
          <w:rFonts w:ascii="Arial" w:eastAsia="Arial" w:hAnsi="Arial" w:cs="Arial"/>
        </w:rPr>
        <w:t>Ja, Meine Kinder, die ihr hier zusammengekommen seid, und alle, die ihr mitgebracht habt, in Gedanken, die mit euch verbunden sind, im Irdischen, eure Geschwister. Aber auch eure Geschwister aus der seelischen Welt, die euch vorausgegangen sind, die euch u</w:t>
      </w:r>
      <w:r>
        <w:rPr>
          <w:rFonts w:ascii="Arial" w:eastAsia="Arial" w:hAnsi="Arial" w:cs="Arial"/>
        </w:rPr>
        <w:t xml:space="preserve">mgeben, die immer um euch sind. Auch eure Schutzengel und alle Geschwister aus der geistigen Welt, eure Engel, die euch begleiten auf eurem Weg. </w:t>
      </w:r>
    </w:p>
    <w:p w:rsidR="00F13A0B" w:rsidRDefault="005F6CB1">
      <w:pPr>
        <w:spacing w:after="120"/>
        <w:jc w:val="both"/>
        <w:rPr>
          <w:rFonts w:ascii="Arial" w:eastAsia="Arial" w:hAnsi="Arial" w:cs="Arial"/>
        </w:rPr>
      </w:pPr>
      <w:r>
        <w:rPr>
          <w:rFonts w:ascii="Arial" w:eastAsia="Arial" w:hAnsi="Arial" w:cs="Arial"/>
        </w:rPr>
        <w:t>Ja, ihr wisst, dass diese Erde eine Schule ist, und ihr seid freiwillig in die Schule, in diese Welt gekommen,</w:t>
      </w:r>
      <w:r>
        <w:rPr>
          <w:rFonts w:ascii="Arial" w:eastAsia="Arial" w:hAnsi="Arial" w:cs="Arial"/>
        </w:rPr>
        <w:t xml:space="preserve"> um Kinder Gottes zu werden. Ihr habt gehört, es geht um Erkenntnisse. In der Schule geht es auch darum, Erkenntnisse zu sammeln, Weisheit, Wissen zu sammeln.</w:t>
      </w:r>
    </w:p>
    <w:p w:rsidR="00F13A0B" w:rsidRDefault="005F6CB1">
      <w:pPr>
        <w:spacing w:after="120"/>
        <w:jc w:val="both"/>
        <w:rPr>
          <w:rFonts w:ascii="Arial" w:eastAsia="Arial" w:hAnsi="Arial" w:cs="Arial"/>
        </w:rPr>
      </w:pPr>
      <w:r>
        <w:rPr>
          <w:rFonts w:ascii="Arial" w:eastAsia="Arial" w:hAnsi="Arial" w:cs="Arial"/>
        </w:rPr>
        <w:t>Ihr wollt die ganze Welt, viele wollen die ganze Welt kennenlernen, die ganze Welt bereisen. Aber</w:t>
      </w:r>
      <w:r>
        <w:rPr>
          <w:rFonts w:ascii="Arial" w:eastAsia="Arial" w:hAnsi="Arial" w:cs="Arial"/>
        </w:rPr>
        <w:t xml:space="preserve"> nicht nur diese Welt, sie wollen auch andere Welten kennenlernen, den Mond, Mars, alle anderen Planeten, wollen wissen, ob dort auch Leben ist. Sie wollen so viel wie möglich Kenntnisse sammeln, bis zu ihrem Tod, also bis zur Reifeprüfung. Aber ihr müsst </w:t>
      </w:r>
      <w:r>
        <w:rPr>
          <w:rFonts w:ascii="Arial" w:eastAsia="Arial" w:hAnsi="Arial" w:cs="Arial"/>
        </w:rPr>
        <w:t>euch beobachten, wirklich achtsam, wachsam sein, wo euch die Erkenntnisse hinführen. Nämlich immer weiter nach außen, immer weiter weg, in immer fernere Länder oder fernere Planeten. Oder ob ihr den Weg nach innen geht, auch innen gibt es Erkenntnisse zu s</w:t>
      </w:r>
      <w:r>
        <w:rPr>
          <w:rFonts w:ascii="Arial" w:eastAsia="Arial" w:hAnsi="Arial" w:cs="Arial"/>
        </w:rPr>
        <w:t>ammeln.</w:t>
      </w:r>
    </w:p>
    <w:p w:rsidR="00F13A0B" w:rsidRDefault="005F6CB1">
      <w:pPr>
        <w:spacing w:after="120"/>
        <w:jc w:val="both"/>
        <w:rPr>
          <w:rFonts w:ascii="Arial" w:eastAsia="Arial" w:hAnsi="Arial" w:cs="Arial"/>
        </w:rPr>
      </w:pPr>
      <w:r>
        <w:rPr>
          <w:rFonts w:ascii="Arial" w:eastAsia="Arial" w:hAnsi="Arial" w:cs="Arial"/>
        </w:rPr>
        <w:t>Es ist der Weg nach außen, wo ihr äußere Kenntnisse mit eurem Weltverstand, mit eurem äußeren Verstand sammeln könnt. Aber diese Erkenntnisse sollen euch auf den Weg nach innen bringen. Ihr sollt im Äußeren, in den Schöpfungen, in der Natur oder in</w:t>
      </w:r>
      <w:r>
        <w:rPr>
          <w:rFonts w:ascii="Arial" w:eastAsia="Arial" w:hAnsi="Arial" w:cs="Arial"/>
        </w:rPr>
        <w:t xml:space="preserve"> schönen Landschaften, die ihr durch eure Reisen kennenlernt, nicht den Blick so sehr nur auf das Geschaffene, auf die Schöpfung, auf die äußeren Dinge richten. Sondern dabei an den Schöpfer denken, wer diese wunderbare Natur geschaffen hat, oder diese Tie</w:t>
      </w:r>
      <w:r>
        <w:rPr>
          <w:rFonts w:ascii="Arial" w:eastAsia="Arial" w:hAnsi="Arial" w:cs="Arial"/>
        </w:rPr>
        <w:t xml:space="preserve">re, Pflanzen, alles was es da gibt, die ganze Schöpfung, die Vielfalt dieser Schöpfung. </w:t>
      </w:r>
    </w:p>
    <w:p w:rsidR="00F13A0B" w:rsidRDefault="005F6CB1">
      <w:pPr>
        <w:spacing w:after="120"/>
        <w:jc w:val="both"/>
        <w:rPr>
          <w:rFonts w:ascii="Arial" w:eastAsia="Arial" w:hAnsi="Arial" w:cs="Arial"/>
        </w:rPr>
      </w:pPr>
      <w:r>
        <w:rPr>
          <w:rFonts w:ascii="Arial" w:eastAsia="Arial" w:hAnsi="Arial" w:cs="Arial"/>
        </w:rPr>
        <w:t>Ihr habt vergessen, auch verdrängt oder wollt nichts davon wissen, wer diese Natur geschaffen hat, wer der Schöpfer ist, ob es überhaupt einen Schöpfer gibt. Ihr denkt</w:t>
      </w:r>
      <w:r>
        <w:rPr>
          <w:rFonts w:ascii="Arial" w:eastAsia="Arial" w:hAnsi="Arial" w:cs="Arial"/>
        </w:rPr>
        <w:t xml:space="preserve"> darüber überhaupt nicht nach. Ihr glaubt, das ist alles nur durch Zufall entstanden. Ihr habt eure eigenen Theorien entwickelt, wie diese Welt entstanden ist - durch den Urknall und rein zufällig. Es sind wenige, die aus der Natur, aus der Schöpfung, aus </w:t>
      </w:r>
      <w:r>
        <w:rPr>
          <w:rFonts w:ascii="Arial" w:eastAsia="Arial" w:hAnsi="Arial" w:cs="Arial"/>
        </w:rPr>
        <w:t xml:space="preserve">den äußeren Dingen, den Schöpfer erkennen, wo alles herkommt, den Ursprung erkennen. </w:t>
      </w:r>
    </w:p>
    <w:p w:rsidR="00F13A0B" w:rsidRDefault="005F6CB1">
      <w:pPr>
        <w:spacing w:after="120"/>
        <w:jc w:val="both"/>
        <w:rPr>
          <w:rFonts w:ascii="Arial" w:eastAsia="Arial" w:hAnsi="Arial" w:cs="Arial"/>
          <w:i/>
          <w:iCs/>
        </w:rPr>
      </w:pPr>
      <w:r>
        <w:rPr>
          <w:rFonts w:ascii="Arial" w:eastAsia="Arial" w:hAnsi="Arial" w:cs="Arial"/>
        </w:rPr>
        <w:t>Ihr sollt wieder den Weg zum Ursprung finden. Ihr habt diesen Weg verloren. So bin Ich, als der Schöpfer euch auf diese Erde nachgegangen und habe euch versucht, durch Me</w:t>
      </w:r>
      <w:r>
        <w:rPr>
          <w:rFonts w:ascii="Arial" w:eastAsia="Arial" w:hAnsi="Arial" w:cs="Arial"/>
        </w:rPr>
        <w:t>ine Worte, durch Meine Lehre, euch den Rückweg zum Ursprung, zum Vater - aus Dem ihr hervorgegangen seid - zu zeigen. Doch es ist ein Drang in euch, ein Zug, eine Sehnsucht in euch, die Ich in euch gelegt habe, die euch zum Vater führen soll. Ich habe euch</w:t>
      </w:r>
      <w:r>
        <w:rPr>
          <w:rFonts w:ascii="Arial" w:eastAsia="Arial" w:hAnsi="Arial" w:cs="Arial"/>
        </w:rPr>
        <w:t xml:space="preserve"> ja gesagt: </w:t>
      </w:r>
      <w:r>
        <w:rPr>
          <w:rFonts w:ascii="Arial" w:eastAsia="Arial" w:hAnsi="Arial" w:cs="Arial"/>
          <w:i/>
          <w:iCs/>
        </w:rPr>
        <w:t xml:space="preserve">„Niemand kommt zum Vater, wenn der Vater ihn nicht zieht.“ </w:t>
      </w:r>
    </w:p>
    <w:p w:rsidR="00F13A0B" w:rsidRDefault="005F6CB1">
      <w:pPr>
        <w:spacing w:after="120"/>
        <w:jc w:val="both"/>
        <w:rPr>
          <w:rFonts w:ascii="Arial" w:eastAsia="Arial" w:hAnsi="Arial" w:cs="Arial"/>
        </w:rPr>
      </w:pPr>
      <w:r>
        <w:rPr>
          <w:rFonts w:ascii="Arial" w:eastAsia="Arial" w:hAnsi="Arial" w:cs="Arial"/>
        </w:rPr>
        <w:t>Doch auch diese äußere Welt hat eine große Anziehung für euch. Der Fürst dieser Welt versucht, alle Meine Kinder, und er glaubt, es sind seine Kinder, an sich zu ziehen, an sich zu bin</w:t>
      </w:r>
      <w:r>
        <w:rPr>
          <w:rFonts w:ascii="Arial" w:eastAsia="Arial" w:hAnsi="Arial" w:cs="Arial"/>
        </w:rPr>
        <w:t>den, zu versklaven. Ich bin ja auf die Erde gekommen, habe euch aus der Sklaverei Luzifers, des Fürsten dieser Welt befreit. Ihr seid frei. Luzifer hat keine Macht mehr über euch, wenn ihr euch nicht freiwillig ihm hingebt, wenn ihr euch nicht freiwillig d</w:t>
      </w:r>
      <w:r>
        <w:rPr>
          <w:rFonts w:ascii="Arial" w:eastAsia="Arial" w:hAnsi="Arial" w:cs="Arial"/>
        </w:rPr>
        <w:t xml:space="preserve">er Welt hingebt, euch von der Welt anziehen lasst. </w:t>
      </w:r>
    </w:p>
    <w:p w:rsidR="00F13A0B" w:rsidRDefault="005F6CB1">
      <w:pPr>
        <w:spacing w:after="120"/>
        <w:jc w:val="both"/>
        <w:rPr>
          <w:rFonts w:ascii="Arial" w:eastAsia="Arial" w:hAnsi="Arial" w:cs="Arial"/>
        </w:rPr>
      </w:pPr>
      <w:r>
        <w:rPr>
          <w:rFonts w:ascii="Arial" w:eastAsia="Arial" w:hAnsi="Arial" w:cs="Arial"/>
        </w:rPr>
        <w:t>Ihr müsst jeden Tag, jeden Augenblick, jeden Atemzug frei entscheiden, geht ihr nach außen, folgt ihr dem Zug der Anziehungskraft der Welt, oder erkennt und spürt ihr diesen Zug im Innern, der zum Vater f</w:t>
      </w:r>
      <w:r>
        <w:rPr>
          <w:rFonts w:ascii="Arial" w:eastAsia="Arial" w:hAnsi="Arial" w:cs="Arial"/>
        </w:rPr>
        <w:t xml:space="preserve">ührt. Ihr müsst euch entscheiden, folgt ihr dem Zug nach außen, geht ihr nach außen oder nach innen. Ihr könnt nicht zugleich nach außen </w:t>
      </w:r>
      <w:r>
        <w:rPr>
          <w:rFonts w:ascii="Arial" w:eastAsia="Arial" w:hAnsi="Arial" w:cs="Arial"/>
          <w:u w:val="single"/>
        </w:rPr>
        <w:t>und</w:t>
      </w:r>
      <w:r>
        <w:rPr>
          <w:rFonts w:ascii="Arial" w:eastAsia="Arial" w:hAnsi="Arial" w:cs="Arial"/>
        </w:rPr>
        <w:t xml:space="preserve"> innen gehen. Ihr müsst euch jeden Augenblick entscheiden, für außen oder innen, für Gott oder die Welt, für Himmel </w:t>
      </w:r>
      <w:r>
        <w:rPr>
          <w:rFonts w:ascii="Arial" w:eastAsia="Arial" w:hAnsi="Arial" w:cs="Arial"/>
        </w:rPr>
        <w:t xml:space="preserve">oder Hölle, für Leben oder Tod. So entscheidet euch recht, Meine Kinder. Wendet euch von der Welt ab und geht dann Schritt für Schritt den Weg nach innen. Ich habe ja gesagt: </w:t>
      </w:r>
      <w:r>
        <w:rPr>
          <w:rFonts w:ascii="Arial" w:eastAsia="Arial" w:hAnsi="Arial" w:cs="Arial"/>
          <w:i/>
          <w:iCs/>
        </w:rPr>
        <w:t xml:space="preserve">„Niemand kommt zum Vater, denn durch Mich. Ich bin der Weg, die Wahrheit und das </w:t>
      </w:r>
      <w:r>
        <w:rPr>
          <w:rFonts w:ascii="Arial" w:eastAsia="Arial" w:hAnsi="Arial" w:cs="Arial"/>
          <w:i/>
          <w:iCs/>
        </w:rPr>
        <w:t>Leben.“</w:t>
      </w:r>
      <w:r>
        <w:rPr>
          <w:rFonts w:ascii="Arial" w:eastAsia="Arial" w:hAnsi="Arial" w:cs="Arial"/>
        </w:rPr>
        <w:t xml:space="preserve"> </w:t>
      </w:r>
    </w:p>
    <w:p w:rsidR="00F13A0B" w:rsidRDefault="005F6CB1">
      <w:pPr>
        <w:spacing w:after="120"/>
        <w:jc w:val="both"/>
        <w:rPr>
          <w:rFonts w:ascii="Arial" w:eastAsia="Arial" w:hAnsi="Arial" w:cs="Arial"/>
        </w:rPr>
      </w:pPr>
      <w:r>
        <w:rPr>
          <w:rFonts w:ascii="Arial" w:eastAsia="Arial" w:hAnsi="Arial" w:cs="Arial"/>
        </w:rPr>
        <w:lastRenderedPageBreak/>
        <w:t xml:space="preserve">Und Ich, als Jesus strecke euch Meine Hand entgegen, aber ihr müsst Meine Hand ergreifen, jeden Tag, jeden Augenblick. Und an Meiner Hand könnt ihr zum Vater kommen. Das ist der Weg nach innen. Außen abwenden, in die Stille gehen, euch von diesem </w:t>
      </w:r>
      <w:r>
        <w:rPr>
          <w:rFonts w:ascii="Arial" w:eastAsia="Arial" w:hAnsi="Arial" w:cs="Arial"/>
        </w:rPr>
        <w:t>Lärm der Welt zurückziehen, in die Stille gehen, still werden und nach innen hören. Ihr sollt eure inneren Ohren öffnen und Meine Stimme, die aus dem Inneren, aus dem Herzen kommt, die Stimme des Gewissens, lernen diese Stimme wieder wahrzunehmen, zu hören</w:t>
      </w:r>
      <w:r>
        <w:rPr>
          <w:rFonts w:ascii="Arial" w:eastAsia="Arial" w:hAnsi="Arial" w:cs="Arial"/>
        </w:rPr>
        <w:t>. Dafür müsst ihr eure Ohren nach außen verschließen und nach innen die Ohren öffnen.</w:t>
      </w:r>
    </w:p>
    <w:p w:rsidR="00F13A0B" w:rsidRDefault="005F6CB1">
      <w:pPr>
        <w:spacing w:after="120"/>
        <w:jc w:val="both"/>
        <w:rPr>
          <w:rFonts w:ascii="Arial" w:eastAsia="Arial" w:hAnsi="Arial" w:cs="Arial"/>
        </w:rPr>
      </w:pPr>
      <w:r>
        <w:rPr>
          <w:rFonts w:ascii="Arial" w:eastAsia="Arial" w:hAnsi="Arial" w:cs="Arial"/>
        </w:rPr>
        <w:t>So wie Ich euch gesagt habe, wenn ihr beten wollt, wenn ihr mit Gott in Verbindung treten wollt, müsst ihr nach innen gehen, in euer Herzenskämmerlein und die Tür nach au</w:t>
      </w:r>
      <w:r>
        <w:rPr>
          <w:rFonts w:ascii="Arial" w:eastAsia="Arial" w:hAnsi="Arial" w:cs="Arial"/>
        </w:rPr>
        <w:t>ßen schließen und die Ohren nach innen öffnen. Nur so kommt ihr zur Quelle. Die Quelle des Lebens ist im Innersten in euch und aus der Quelle kommt das Wort, das Ich zu euch spreche, in jedem von euch. Jeder von euch soll lernen, üben, hineinzugehen und Me</w:t>
      </w:r>
      <w:r>
        <w:rPr>
          <w:rFonts w:ascii="Arial" w:eastAsia="Arial" w:hAnsi="Arial" w:cs="Arial"/>
        </w:rPr>
        <w:t>ine Stimme im Innersten zu vernehmen. Diese Stimme, dieses Wort, das Ich zu euch spreche, soll euch ermahnen oder hinweisen, soll Wegweiser sein, zu diesem Weg nach innen, zur Quelle. Jeder soll selber zur Quelle kommen und Mein Wort als das lebendige Wass</w:t>
      </w:r>
      <w:r>
        <w:rPr>
          <w:rFonts w:ascii="Arial" w:eastAsia="Arial" w:hAnsi="Arial" w:cs="Arial"/>
        </w:rPr>
        <w:t xml:space="preserve">er aufnehmen. Nur das lebendige Wasser kann euch Leben schenken, euch lebendig machen. So sollt ihr auch Mein Wort im Herzen aufnehmen und lebendig werden lassen. </w:t>
      </w:r>
    </w:p>
    <w:p w:rsidR="00F13A0B" w:rsidRDefault="005F6CB1">
      <w:pPr>
        <w:spacing w:after="120"/>
        <w:jc w:val="both"/>
        <w:rPr>
          <w:rFonts w:ascii="Arial" w:eastAsia="Arial" w:hAnsi="Arial" w:cs="Arial"/>
        </w:rPr>
      </w:pPr>
      <w:r>
        <w:rPr>
          <w:rFonts w:ascii="Arial" w:eastAsia="Arial" w:hAnsi="Arial" w:cs="Arial"/>
        </w:rPr>
        <w:t>Ihr habt gelernt, tote Konserven zu produzieren, Nahrungsmittel in Konserven oder Wissen, ab</w:t>
      </w:r>
      <w:r>
        <w:rPr>
          <w:rFonts w:ascii="Arial" w:eastAsia="Arial" w:hAnsi="Arial" w:cs="Arial"/>
        </w:rPr>
        <w:t>gepacktes Wissen in Büchern. Das Wissen, die Erkenntnisse, die sind ja auch eingepackt in Worte, in Buchstaben. Ihr kennt den Spruch: „Der Buchstabe tötet, nur der Geist macht lebendig.“ Ihr müsst aufpassen, dass ihr euch an den Verpackungen, am Äußeren ni</w:t>
      </w:r>
      <w:r>
        <w:rPr>
          <w:rFonts w:ascii="Arial" w:eastAsia="Arial" w:hAnsi="Arial" w:cs="Arial"/>
        </w:rPr>
        <w:t>cht festgeklammert, denn schöne Verpackungen sind für euch wichtig, auch bei den Geschenken.</w:t>
      </w:r>
    </w:p>
    <w:p w:rsidR="00F13A0B" w:rsidRDefault="005F6CB1">
      <w:pPr>
        <w:spacing w:after="120"/>
        <w:jc w:val="both"/>
        <w:rPr>
          <w:rFonts w:ascii="Arial" w:eastAsia="Arial" w:hAnsi="Arial" w:cs="Arial"/>
        </w:rPr>
      </w:pPr>
      <w:r>
        <w:rPr>
          <w:rFonts w:ascii="Arial" w:eastAsia="Arial" w:hAnsi="Arial" w:cs="Arial"/>
        </w:rPr>
        <w:t>Oder wenn ihr jetzt ein Glas Wein trinkt. Also ein schönes Glas ist euch oft wichtiger, als der Inhalt, der Wein. Ihr beißt euch dann am Glas, an der Verpackung fe</w:t>
      </w:r>
      <w:r>
        <w:rPr>
          <w:rFonts w:ascii="Arial" w:eastAsia="Arial" w:hAnsi="Arial" w:cs="Arial"/>
        </w:rPr>
        <w:t>st und geht nicht ins Innere. Nur der Wein macht euch lebendig, belebt euch, nicht das Glas. Und so ist es, wenn ihr Mein Wort hört oder lest, dass ihr nicht an der Verpackung, nicht am Buchstaben hängen bleiben sollt, sondern nach innen zum Geist geht. De</w:t>
      </w:r>
      <w:r>
        <w:rPr>
          <w:rFonts w:ascii="Arial" w:eastAsia="Arial" w:hAnsi="Arial" w:cs="Arial"/>
        </w:rPr>
        <w:t xml:space="preserve">nn nur der Geist ist das, was wirkliche Weisheit ist. Die wirkliche Weisheit kommt nicht vom äußeren Verstand. Diese Weltweisheit ist nicht die, die euch zu Gott, zum Vater, zur Quelle führt, sondern die Weisheit, die Erkenntnis, die aus dem Herzen kommt, </w:t>
      </w:r>
      <w:r>
        <w:rPr>
          <w:rFonts w:ascii="Arial" w:eastAsia="Arial" w:hAnsi="Arial" w:cs="Arial"/>
        </w:rPr>
        <w:t xml:space="preserve">aus der Liebe kommt. Die Weisheit, die wahre Weisheit, kommt aus dem Feuer der Liebe. Es ist das Licht, das aus dem Feuer hinausgeht, ausstrahlt. So bin Ich, als der Sohn Gottes, auch aus der Liebe des Vaters, hervorgegangen. Das Wort kommt aus der Liebe, </w:t>
      </w:r>
      <w:r>
        <w:rPr>
          <w:rFonts w:ascii="Arial" w:eastAsia="Arial" w:hAnsi="Arial" w:cs="Arial"/>
        </w:rPr>
        <w:t xml:space="preserve">aus der Quelle, aus dem Innersten. </w:t>
      </w:r>
    </w:p>
    <w:p w:rsidR="00F13A0B" w:rsidRDefault="005F6CB1">
      <w:pPr>
        <w:spacing w:after="120"/>
        <w:jc w:val="both"/>
        <w:rPr>
          <w:rFonts w:ascii="Arial" w:eastAsia="Arial" w:hAnsi="Arial" w:cs="Arial"/>
        </w:rPr>
      </w:pPr>
      <w:r>
        <w:rPr>
          <w:rFonts w:ascii="Arial" w:eastAsia="Arial" w:hAnsi="Arial" w:cs="Arial"/>
        </w:rPr>
        <w:t xml:space="preserve">Meine Kinder kommt zur Quelle. Ich habe gesagt: </w:t>
      </w:r>
      <w:r>
        <w:rPr>
          <w:rFonts w:ascii="Arial" w:eastAsia="Arial" w:hAnsi="Arial" w:cs="Arial"/>
          <w:i/>
          <w:iCs/>
        </w:rPr>
        <w:t>„Kommet alle zu Mir, die ihr mühselig und beladen seid, von den Lasten dieser Welt. Ich mache euch von den Lasten der Welt frei.</w:t>
      </w:r>
      <w:r>
        <w:rPr>
          <w:rFonts w:ascii="Arial" w:eastAsia="Arial" w:hAnsi="Arial" w:cs="Arial"/>
        </w:rPr>
        <w:t>“ Auch von diesem äußeren Wissen, diese äuße</w:t>
      </w:r>
      <w:r>
        <w:rPr>
          <w:rFonts w:ascii="Arial" w:eastAsia="Arial" w:hAnsi="Arial" w:cs="Arial"/>
        </w:rPr>
        <w:t>ren Erkenntnisse, die ihr angesammelt habt, die den Kopf und auch euer Herz noch verstopfen. Ihr habt euer Herz mit Wissen, mit Erkenntnissen, auch mit Erkenntnissen über Gott, über Weisheit, alles was ihr gelesen oder gehört, aus dieser oder allen Religio</w:t>
      </w:r>
      <w:r>
        <w:rPr>
          <w:rFonts w:ascii="Arial" w:eastAsia="Arial" w:hAnsi="Arial" w:cs="Arial"/>
        </w:rPr>
        <w:t>nen angesammelt habt, vollgestopft. Ihr habt euch da eingegraben, in diesen Vorstellungen, in diesen Glaubensvorstellungen und Glaubens-bekenntnissen oder auch die Glaubensgebäude, die ihr euch da aufgebaut habt, aus euren Erkenntnissen, aus eurer Weisheit</w:t>
      </w:r>
      <w:r>
        <w:rPr>
          <w:rFonts w:ascii="Arial" w:eastAsia="Arial" w:hAnsi="Arial" w:cs="Arial"/>
        </w:rPr>
        <w:t xml:space="preserve">. </w:t>
      </w:r>
    </w:p>
    <w:p w:rsidR="00F13A0B" w:rsidRDefault="005F6CB1">
      <w:pPr>
        <w:spacing w:after="120"/>
        <w:jc w:val="both"/>
        <w:rPr>
          <w:rFonts w:ascii="Arial" w:eastAsia="Arial" w:hAnsi="Arial" w:cs="Arial"/>
        </w:rPr>
      </w:pPr>
      <w:r>
        <w:rPr>
          <w:rFonts w:ascii="Arial" w:eastAsia="Arial" w:hAnsi="Arial" w:cs="Arial"/>
        </w:rPr>
        <w:t xml:space="preserve">Wenn ihr wirklich zum Vater, zum Leben, zur Quelle, ins Innerste kommen wollt, müsst ihr diese äußeren Erkenntnisse alle loslassen. Der Weg ist steil und die Tür ist schmal. Ihr kommt nicht mit so einem Riesenkopf, mit ungeheurem Wissen, in den Himmel, </w:t>
      </w:r>
      <w:r>
        <w:rPr>
          <w:rFonts w:ascii="Arial" w:eastAsia="Arial" w:hAnsi="Arial" w:cs="Arial"/>
        </w:rPr>
        <w:t>in den innersten Himmel. Das ist oft eher eine Belastung. So müsst ihr lernen, alles Wissen, was ihr angesammelt habt, alle Erkenntnisse loszulassen und werden wie ein Kind. Nur wenn ihr werdet wie ein Kind, könnt ihr ins Innerste, ins Himmelreich eingehen</w:t>
      </w:r>
      <w:r>
        <w:rPr>
          <w:rFonts w:ascii="Arial" w:eastAsia="Arial" w:hAnsi="Arial" w:cs="Arial"/>
        </w:rPr>
        <w:t>. Dazu müsst ihr wieder lernen, das Äußere, auch alles äußere Wissen loszulassen.</w:t>
      </w:r>
    </w:p>
    <w:p w:rsidR="00F13A0B" w:rsidRDefault="005F6CB1">
      <w:pPr>
        <w:spacing w:after="120"/>
        <w:jc w:val="both"/>
        <w:rPr>
          <w:rFonts w:ascii="Arial" w:eastAsia="Arial" w:hAnsi="Arial" w:cs="Arial"/>
        </w:rPr>
      </w:pPr>
      <w:r>
        <w:rPr>
          <w:rFonts w:ascii="Arial" w:eastAsia="Arial" w:hAnsi="Arial" w:cs="Arial"/>
        </w:rPr>
        <w:t>Das fällt euch nicht so leicht. Es ist oft schwer, äußere Besitztümer, also materiellen Besitz loszulassen. Viel schwerer fällt euch, euer Wissen, eure Erkenntnisse loszulass</w:t>
      </w:r>
      <w:r>
        <w:rPr>
          <w:rFonts w:ascii="Arial" w:eastAsia="Arial" w:hAnsi="Arial" w:cs="Arial"/>
        </w:rPr>
        <w:t xml:space="preserve">en - die habt ihr in euch. Ihr glaubt, diese Erkenntnisse, die ihr euch angesammelt habt, bilden eure Identität. Alles, was euch ausmacht, glaubt ihr, ist dieses Wissen. Alles, was ihr wisst, ist euer Ich, eure </w:t>
      </w:r>
      <w:r>
        <w:rPr>
          <w:rFonts w:ascii="Arial" w:eastAsia="Arial" w:hAnsi="Arial" w:cs="Arial"/>
        </w:rPr>
        <w:lastRenderedPageBreak/>
        <w:t>Identität. Doch euer Ich, euer Wesen, ist nic</w:t>
      </w:r>
      <w:r>
        <w:rPr>
          <w:rFonts w:ascii="Arial" w:eastAsia="Arial" w:hAnsi="Arial" w:cs="Arial"/>
        </w:rPr>
        <w:t xml:space="preserve">ht durch dieses äußere Wissen bestimmt. Sondern euer Ich, euer Wesen, ist eine Idee, ein Gedanke von Mir, also eurem Schöpfer, eurem Vater - ist in eurem Inneren, in euch. Ihr seid als ein Gedanke, als eine Idee aus Mir hervorgegangen. </w:t>
      </w:r>
    </w:p>
    <w:p w:rsidR="00F13A0B" w:rsidRDefault="005F6CB1">
      <w:pPr>
        <w:spacing w:after="120"/>
        <w:jc w:val="both"/>
        <w:rPr>
          <w:rFonts w:ascii="Arial" w:eastAsia="Arial" w:hAnsi="Arial" w:cs="Arial"/>
        </w:rPr>
      </w:pPr>
      <w:r>
        <w:rPr>
          <w:rFonts w:ascii="Arial" w:eastAsia="Arial" w:hAnsi="Arial" w:cs="Arial"/>
        </w:rPr>
        <w:t>Und ihr sollt diese</w:t>
      </w:r>
      <w:r>
        <w:rPr>
          <w:rFonts w:ascii="Arial" w:eastAsia="Arial" w:hAnsi="Arial" w:cs="Arial"/>
        </w:rPr>
        <w:t xml:space="preserve"> Idee im Innersten, dieses Bild, das Ich in euch eingeprägt habe, entwickeln. Diesen Funken, den Ich in euch hineingelegt habe, den sollt ihr entzünden. Und aus dem sollt ihr Mich erkennen. Nur in dem, in dieser innersten Weisheit, in diesem innersten Lich</w:t>
      </w:r>
      <w:r>
        <w:rPr>
          <w:rFonts w:ascii="Arial" w:eastAsia="Arial" w:hAnsi="Arial" w:cs="Arial"/>
        </w:rPr>
        <w:t>t, könnt ihr Mich, euren Gott, erkennen. Also verliert euch nicht in dem äußeren Wissen dieser Weltschule. Sondern benutzt diese Erde, diese Weltschule, um im Inneren Mich, euren Vater in euch zu erkennen und zu lieben.</w:t>
      </w:r>
    </w:p>
    <w:p w:rsidR="00F13A0B" w:rsidRDefault="005F6CB1">
      <w:pPr>
        <w:spacing w:after="120"/>
        <w:jc w:val="both"/>
        <w:rPr>
          <w:rFonts w:ascii="Arial" w:eastAsia="Arial" w:hAnsi="Arial" w:cs="Arial"/>
        </w:rPr>
      </w:pPr>
      <w:r>
        <w:rPr>
          <w:rFonts w:ascii="Arial" w:eastAsia="Arial" w:hAnsi="Arial" w:cs="Arial"/>
        </w:rPr>
        <w:t xml:space="preserve">Liebe und Weisheit gehören zusammen </w:t>
      </w:r>
      <w:r>
        <w:rPr>
          <w:rFonts w:ascii="Arial" w:eastAsia="Arial" w:hAnsi="Arial" w:cs="Arial"/>
        </w:rPr>
        <w:t>- Liebe und Erkenntnis. Nur aus der Liebe kommt die Weisheit, könnt ihr Mich erkennen. Nur wenn ihr Mich wirklich erkennt in euch, könnt ihr Mich auch wirklich lieben. Also das ergänzt sich gegenseitig.</w:t>
      </w:r>
    </w:p>
    <w:p w:rsidR="00F13A0B" w:rsidRDefault="005F6CB1">
      <w:pPr>
        <w:spacing w:after="120"/>
        <w:jc w:val="both"/>
        <w:rPr>
          <w:rFonts w:ascii="Arial" w:eastAsia="Arial" w:hAnsi="Arial" w:cs="Arial"/>
        </w:rPr>
      </w:pPr>
      <w:r>
        <w:rPr>
          <w:rFonts w:ascii="Arial" w:eastAsia="Arial" w:hAnsi="Arial" w:cs="Arial"/>
        </w:rPr>
        <w:t>So sollt ihr wirklich wahre Weisheit, wahre Erkenntni</w:t>
      </w:r>
      <w:r>
        <w:rPr>
          <w:rFonts w:ascii="Arial" w:eastAsia="Arial" w:hAnsi="Arial" w:cs="Arial"/>
        </w:rPr>
        <w:t>s und die wahre Liebe, die himmlische, göttliche, selbstlose Liebe in euch suchen und ausweiten, wachsen lassen, diese wahre himmlische Liebe. Ich Bin die Liebe als euer Jesus, ihr sollt Mich in euch wachsen lassen. Und daraus kommt auch dann die wahre Erk</w:t>
      </w:r>
      <w:r>
        <w:rPr>
          <w:rFonts w:ascii="Arial" w:eastAsia="Arial" w:hAnsi="Arial" w:cs="Arial"/>
        </w:rPr>
        <w:t>enntnis.</w:t>
      </w:r>
    </w:p>
    <w:p w:rsidR="00F13A0B" w:rsidRDefault="005F6CB1">
      <w:pPr>
        <w:spacing w:after="120"/>
        <w:jc w:val="both"/>
        <w:rPr>
          <w:rFonts w:ascii="Arial" w:eastAsia="Arial" w:hAnsi="Arial" w:cs="Arial"/>
        </w:rPr>
      </w:pPr>
      <w:r>
        <w:rPr>
          <w:rFonts w:ascii="Arial" w:eastAsia="Arial" w:hAnsi="Arial" w:cs="Arial"/>
        </w:rPr>
        <w:t>So geht weiter den Weg dieser Liebe und dieser Weisheit auf dieser Erde unter Meiner Führung. Nur an Meiner Hand kommt ihr wirklich zum Grund, zum Urgrund, zur Quelle, zum Vater. So ergreift immer wieder Meine Hand, jeden Tag am Morgen und geht mi</w:t>
      </w:r>
      <w:r>
        <w:rPr>
          <w:rFonts w:ascii="Arial" w:eastAsia="Arial" w:hAnsi="Arial" w:cs="Arial"/>
        </w:rPr>
        <w:t>t Mir an Meiner Hand euren Weg durch den Tag, durch das Leben.</w:t>
      </w:r>
    </w:p>
    <w:p w:rsidR="00F13A0B" w:rsidRDefault="005F6CB1">
      <w:pPr>
        <w:spacing w:after="120"/>
        <w:jc w:val="both"/>
        <w:rPr>
          <w:rFonts w:ascii="Arial" w:eastAsia="Arial" w:hAnsi="Arial" w:cs="Arial"/>
        </w:rPr>
      </w:pPr>
      <w:r>
        <w:rPr>
          <w:rFonts w:ascii="Arial" w:eastAsia="Arial" w:hAnsi="Arial" w:cs="Arial"/>
        </w:rPr>
        <w:t>So segne Ich euch, Meine Kinder aus der geistigen, seelischen und irdischen Welt, auch ihr, die ihr hier zusammen seid und alle um euch. Lasst Meinen Segen, Meinen Frieden, Meine Liebe, Mein He</w:t>
      </w:r>
      <w:r>
        <w:rPr>
          <w:rFonts w:ascii="Arial" w:eastAsia="Arial" w:hAnsi="Arial" w:cs="Arial"/>
        </w:rPr>
        <w:t>il in euer Herz und durch euer Herz strömen, zueinander, zu euren Brüdern und Schwestern in der irdischen, seelischen und auch geistigen Welt. Ihr seid ja alle miteinander verbunden.</w:t>
      </w:r>
    </w:p>
    <w:p w:rsidR="00F13A0B" w:rsidRDefault="005F6CB1">
      <w:pPr>
        <w:spacing w:after="120"/>
        <w:jc w:val="both"/>
        <w:rPr>
          <w:rFonts w:ascii="Arial" w:eastAsia="Arial" w:hAnsi="Arial" w:cs="Arial"/>
        </w:rPr>
      </w:pPr>
      <w:r>
        <w:rPr>
          <w:rFonts w:ascii="Arial" w:eastAsia="Arial" w:hAnsi="Arial" w:cs="Arial"/>
        </w:rPr>
        <w:t>Und ihr sollt Mich über alles lieben und einander, wie Ich euch liebe - M</w:t>
      </w:r>
      <w:r>
        <w:rPr>
          <w:rFonts w:ascii="Arial" w:eastAsia="Arial" w:hAnsi="Arial" w:cs="Arial"/>
        </w:rPr>
        <w:t xml:space="preserve">eine Liebe zueinander fließen lassen. </w:t>
      </w:r>
    </w:p>
    <w:p w:rsidR="00F13A0B" w:rsidRDefault="005F6CB1">
      <w:pPr>
        <w:spacing w:after="120"/>
        <w:jc w:val="both"/>
        <w:rPr>
          <w:rFonts w:ascii="Arial" w:eastAsia="Arial" w:hAnsi="Arial" w:cs="Arial"/>
        </w:rPr>
      </w:pPr>
      <w:r>
        <w:rPr>
          <w:rFonts w:ascii="Arial" w:eastAsia="Arial" w:hAnsi="Arial" w:cs="Arial"/>
        </w:rPr>
        <w:t xml:space="preserve">Meine Liebe, Mein Segen sei mit euch und bleibe bei euch alle Zeit. </w:t>
      </w:r>
    </w:p>
    <w:p w:rsidR="00F13A0B" w:rsidRDefault="005F6CB1">
      <w:pPr>
        <w:spacing w:after="120"/>
        <w:jc w:val="both"/>
        <w:rPr>
          <w:rFonts w:ascii="Arial" w:eastAsia="Arial" w:hAnsi="Arial" w:cs="Arial"/>
        </w:rPr>
      </w:pPr>
      <w:r>
        <w:rPr>
          <w:rFonts w:ascii="Arial" w:eastAsia="Arial" w:hAnsi="Arial" w:cs="Arial"/>
        </w:rPr>
        <w:t>Amen</w:t>
      </w:r>
    </w:p>
    <w:sectPr w:rsidR="00F13A0B">
      <w:footerReference w:type="default" r:id="rId6"/>
      <w:pgSz w:w="11906" w:h="16838"/>
      <w:pgMar w:top="1417" w:right="1417" w:bottom="1134" w:left="1417" w:header="0"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5F6CB1">
      <w:r>
        <w:separator/>
      </w:r>
    </w:p>
  </w:endnote>
  <w:endnote w:type="continuationSeparator" w:id="0">
    <w:p w:rsidR="00000000" w:rsidRDefault="005F6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3A0B" w:rsidRDefault="005F6CB1">
    <w:pPr>
      <w:pStyle w:val="Fuzeile"/>
      <w:jc w:val="center"/>
    </w:pPr>
    <w:r>
      <w:fldChar w:fldCharType="begin"/>
    </w:r>
    <w:r>
      <w:instrText xml:space="preserve"> PAGE </w:instrText>
    </w:r>
    <w:r>
      <w:fldChar w:fldCharType="separate"/>
    </w:r>
    <w:r>
      <w:rPr>
        <w:noProof/>
      </w:rPr>
      <w:t>1</w:t>
    </w:r>
    <w:r>
      <w:fldChar w:fldCharType="end"/>
    </w:r>
  </w:p>
  <w:p w:rsidR="00F13A0B" w:rsidRDefault="00F13A0B">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5F6CB1">
      <w:r>
        <w:separator/>
      </w:r>
    </w:p>
  </w:footnote>
  <w:footnote w:type="continuationSeparator" w:id="0">
    <w:p w:rsidR="00000000" w:rsidRDefault="005F6CB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defaultTabStop w:val="708"/>
  <w:hyphenationZone w:val="425"/>
  <w:drawingGridHorizontalSpacing w:val="283"/>
  <w:drawingGridVerticalSpacing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3A0B"/>
    <w:rsid w:val="005F6CB1"/>
    <w:rsid w:val="00F13A0B"/>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09CC50D-3DE5-465C-8C35-3F65F30BF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de-AT" w:eastAsia="de-A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qFormat="1"/>
    <w:lsdException w:name="Default Paragraph Font" w:uiPriority="1"/>
    <w:lsdException w:name="Subtitle" w:uiPriority="11"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qFormat/>
    <w:pPr>
      <w:tabs>
        <w:tab w:val="center" w:pos="4536"/>
        <w:tab w:val="right" w:pos="9072"/>
      </w:tabs>
    </w:pPr>
  </w:style>
  <w:style w:type="paragraph" w:styleId="Fuzeile">
    <w:name w:val="footer"/>
    <w:basedOn w:val="Standard"/>
    <w:qFormat/>
    <w:pPr>
      <w:tabs>
        <w:tab w:val="center" w:pos="4536"/>
        <w:tab w:val="right" w:pos="9072"/>
      </w:tabs>
    </w:pPr>
  </w:style>
  <w:style w:type="character" w:customStyle="1" w:styleId="KopfzeileZchn">
    <w:name w:val="Kopfzeile Zchn"/>
    <w:basedOn w:val="Absatz-Standardschriftart"/>
    <w:rPr>
      <w:sz w:val="22"/>
      <w:szCs w:val="22"/>
      <w:lang w:eastAsia="en-US"/>
    </w:rPr>
  </w:style>
  <w:style w:type="character" w:customStyle="1" w:styleId="FuzeileZchn">
    <w:name w:val="Fußzeile Zchn"/>
    <w:basedOn w:val="Absatz-Standardschriftart"/>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Calibri"/>
        <a:cs typeface="Times New Roma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a:solidFill>
            <a:srgbClr val="000000"/>
          </a:solidFill>
        </a:ln>
      </a:spPr>
      <a:bodyPr spcFirstLastPara="1" vertOverflow="clip" horzOverflow="clip" upright="1">
        <a:prstTxWarp prst="textNoShape">
          <a:avLst/>
        </a:prstTxWarp>
        <a:noAutofit/>
      </a:bodyPr>
      <a:lstStyle/>
      <a:style>
        <a:lnRef idx="0">
          <a:schemeClr val="accent1"/>
        </a:lnRef>
        <a:fillRef idx="0">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1506</Words>
  <Characters>9488</Characters>
  <Application>Microsoft Office Word</Application>
  <DocSecurity>0</DocSecurity>
  <Lines>79</Lines>
  <Paragraphs>21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Name</dc:creator>
  <cp:keywords/>
  <dc:description/>
  <cp:lastModifiedBy>Microsoft-Konto</cp:lastModifiedBy>
  <cp:revision>2</cp:revision>
  <dcterms:created xsi:type="dcterms:W3CDTF">2026-06-10T15:32:00Z</dcterms:created>
  <dcterms:modified xsi:type="dcterms:W3CDTF">2026-06-10T15:32:00Z</dcterms:modified>
</cp:coreProperties>
</file>